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6087" w14:textId="77777777" w:rsidR="00740AA7" w:rsidRPr="00DD7B2B" w:rsidRDefault="00740AA7" w:rsidP="005A08BB">
      <w:r w:rsidRPr="00DD7B2B">
        <w:t>Pressemitteilung</w:t>
      </w:r>
    </w:p>
    <w:p w14:paraId="594B2B8E" w14:textId="0C845740" w:rsidR="00DD7B2B" w:rsidRPr="00D2597B" w:rsidRDefault="00740AA7" w:rsidP="005A08BB">
      <w:pPr>
        <w:rPr>
          <w:b/>
        </w:rPr>
      </w:pPr>
      <w:r w:rsidRPr="00DD7B2B">
        <w:rPr>
          <w:b/>
        </w:rPr>
        <w:t xml:space="preserve">Wunder der Avantgarde – Vortrag, Film und Ausstellung zu 30 Jahren Städtepartnerschaft zwischen Frankfurt (Oder) und </w:t>
      </w:r>
      <w:proofErr w:type="spellStart"/>
      <w:r w:rsidRPr="00DD7B2B">
        <w:rPr>
          <w:b/>
        </w:rPr>
        <w:t>Wizebsk</w:t>
      </w:r>
      <w:proofErr w:type="spellEnd"/>
    </w:p>
    <w:p w14:paraId="04FC6974" w14:textId="63D28D9E" w:rsidR="00740AA7" w:rsidRPr="00DD7B2B" w:rsidRDefault="00BB5D51" w:rsidP="005A08BB">
      <w:r w:rsidRPr="00DD7B2B">
        <w:t>D</w:t>
      </w:r>
      <w:r w:rsidR="00740AA7" w:rsidRPr="00DD7B2B">
        <w:t>ie Stadt Frankfurt (Oder)/</w:t>
      </w:r>
      <w:r w:rsidRPr="00DD7B2B">
        <w:t xml:space="preserve"> Frankfurt-</w:t>
      </w:r>
      <w:proofErr w:type="spellStart"/>
      <w:r w:rsidR="00DD7B2B">
        <w:t>Sł</w:t>
      </w:r>
      <w:r w:rsidR="00DD7B2B" w:rsidRPr="00DD7B2B">
        <w:t>ubice</w:t>
      </w:r>
      <w:r w:rsidRPr="00DD7B2B">
        <w:t>r</w:t>
      </w:r>
      <w:proofErr w:type="spellEnd"/>
      <w:r w:rsidRPr="00DD7B2B">
        <w:t xml:space="preserve"> Kooperationszentrum und das </w:t>
      </w:r>
      <w:proofErr w:type="spellStart"/>
      <w:r w:rsidR="00DD7B2B">
        <w:t>Sł</w:t>
      </w:r>
      <w:r w:rsidR="00DD7B2B" w:rsidRPr="00DD7B2B">
        <w:t>ubic</w:t>
      </w:r>
      <w:r w:rsidR="00740AA7" w:rsidRPr="00DD7B2B">
        <w:t>er</w:t>
      </w:r>
      <w:proofErr w:type="spellEnd"/>
      <w:r w:rsidR="00740AA7" w:rsidRPr="00DD7B2B">
        <w:t xml:space="preserve"> </w:t>
      </w:r>
      <w:r w:rsidRPr="00DD7B2B">
        <w:t>Kultur</w:t>
      </w:r>
      <w:r w:rsidR="00740AA7" w:rsidRPr="00DD7B2B">
        <w:t>zentrum</w:t>
      </w:r>
      <w:r w:rsidRPr="00DD7B2B">
        <w:t xml:space="preserve"> SMOK laden in Zusammenarbeit mit der </w:t>
      </w:r>
      <w:r w:rsidR="00740AA7" w:rsidRPr="00DD7B2B">
        <w:t>D</w:t>
      </w:r>
      <w:r w:rsidR="005A08BB" w:rsidRPr="00DD7B2B">
        <w:t>eutsch-</w:t>
      </w:r>
      <w:r w:rsidR="00740AA7" w:rsidRPr="00DD7B2B">
        <w:t>P</w:t>
      </w:r>
      <w:r w:rsidR="005A08BB" w:rsidRPr="00DD7B2B">
        <w:t>olnische</w:t>
      </w:r>
      <w:r w:rsidR="00742E72" w:rsidRPr="00DD7B2B">
        <w:t>n</w:t>
      </w:r>
      <w:r w:rsidR="005A08BB" w:rsidRPr="00DD7B2B">
        <w:t xml:space="preserve"> Seniorenakademie</w:t>
      </w:r>
      <w:r w:rsidR="00DD7B2B">
        <w:t>, der ARLE gGm</w:t>
      </w:r>
      <w:r w:rsidR="00740AA7" w:rsidRPr="00DD7B2B">
        <w:t xml:space="preserve">bH und dem Arbeitskreis </w:t>
      </w:r>
      <w:proofErr w:type="spellStart"/>
      <w:r w:rsidR="00740AA7" w:rsidRPr="00DD7B2B">
        <w:t>Wiz</w:t>
      </w:r>
      <w:r w:rsidRPr="00DD7B2B">
        <w:t>ebsk</w:t>
      </w:r>
      <w:proofErr w:type="spellEnd"/>
      <w:r w:rsidRPr="00DD7B2B">
        <w:t xml:space="preserve"> zu einer öffentlichen Veranstaltung der Seniorenakademie am 26.10.</w:t>
      </w:r>
      <w:r w:rsidR="00740AA7" w:rsidRPr="00DD7B2B">
        <w:t>2021 um</w:t>
      </w:r>
      <w:r w:rsidRPr="00DD7B2B">
        <w:t xml:space="preserve"> 15</w:t>
      </w:r>
      <w:r w:rsidR="00742E72" w:rsidRPr="00DD7B2B">
        <w:t>:00</w:t>
      </w:r>
      <w:r w:rsidRPr="00DD7B2B">
        <w:t xml:space="preserve"> Uhr in den Kinosaal des SMOK</w:t>
      </w:r>
      <w:r w:rsidR="00740AA7" w:rsidRPr="00DD7B2B">
        <w:t xml:space="preserve">, </w:t>
      </w:r>
      <w:proofErr w:type="spellStart"/>
      <w:r w:rsidR="00740AA7" w:rsidRPr="00DD7B2B">
        <w:t>ul</w:t>
      </w:r>
      <w:proofErr w:type="spellEnd"/>
      <w:r w:rsidR="00740AA7" w:rsidRPr="00DD7B2B">
        <w:t>. 1 Maja 1,</w:t>
      </w:r>
      <w:r w:rsidRPr="00DD7B2B">
        <w:t xml:space="preserve"> ein. </w:t>
      </w:r>
    </w:p>
    <w:p w14:paraId="1E8D007A" w14:textId="1EB45E1B" w:rsidR="00740AA7" w:rsidRPr="00DD7B2B" w:rsidRDefault="00BB5D51" w:rsidP="005A08BB">
      <w:r w:rsidRPr="00DD7B2B">
        <w:t xml:space="preserve">Als Referentin wird Valentina Kirillova, </w:t>
      </w:r>
      <w:r w:rsidR="00A85329" w:rsidRPr="00DD7B2B">
        <w:t>Gründerin des Museums „</w:t>
      </w:r>
      <w:proofErr w:type="spellStart"/>
      <w:r w:rsidR="00A85329" w:rsidRPr="00DD7B2B">
        <w:t>Wi</w:t>
      </w:r>
      <w:r w:rsidR="00740AA7" w:rsidRPr="00DD7B2B">
        <w:t>z</w:t>
      </w:r>
      <w:r w:rsidR="00A85329" w:rsidRPr="00DD7B2B">
        <w:t>ebsker</w:t>
      </w:r>
      <w:proofErr w:type="spellEnd"/>
      <w:r w:rsidR="00A85329" w:rsidRPr="00DD7B2B">
        <w:t xml:space="preserve"> Zentrum der </w:t>
      </w:r>
      <w:proofErr w:type="spellStart"/>
      <w:r w:rsidR="00A85329" w:rsidRPr="00DD7B2B">
        <w:t>Modernen</w:t>
      </w:r>
      <w:proofErr w:type="spellEnd"/>
      <w:r w:rsidR="00A85329" w:rsidRPr="00DD7B2B">
        <w:t xml:space="preserve"> Kunst“ und Direktorin des </w:t>
      </w:r>
      <w:proofErr w:type="spellStart"/>
      <w:r w:rsidR="00A85329" w:rsidRPr="00DD7B2B">
        <w:t>Wi</w:t>
      </w:r>
      <w:r w:rsidR="00740AA7" w:rsidRPr="00DD7B2B">
        <w:t>z</w:t>
      </w:r>
      <w:r w:rsidR="00A85329" w:rsidRPr="00DD7B2B">
        <w:t>ebsker</w:t>
      </w:r>
      <w:proofErr w:type="spellEnd"/>
      <w:r w:rsidR="00A85329" w:rsidRPr="00DD7B2B">
        <w:t xml:space="preserve"> nichtkommerziellen Zentrums „Welt der Kulturen“ den </w:t>
      </w:r>
      <w:r w:rsidR="00740AA7" w:rsidRPr="00DD7B2B">
        <w:t>auf</w:t>
      </w:r>
      <w:r w:rsidR="00742E72" w:rsidRPr="00DD7B2B">
        <w:t xml:space="preserve"> Deutsch und Polnisch simultan übersetzten </w:t>
      </w:r>
      <w:r w:rsidR="00A85329" w:rsidRPr="00DD7B2B">
        <w:t>Vortrag</w:t>
      </w:r>
      <w:r w:rsidR="00FA1087" w:rsidRPr="00DD7B2B">
        <w:t xml:space="preserve"> </w:t>
      </w:r>
      <w:r w:rsidR="00A85329" w:rsidRPr="00DD7B2B">
        <w:t>„Wunder der Avantgarde</w:t>
      </w:r>
      <w:r w:rsidR="00740AA7" w:rsidRPr="00DD7B2B">
        <w:t xml:space="preserve"> </w:t>
      </w:r>
      <w:r w:rsidR="00FA1087" w:rsidRPr="00DD7B2B">
        <w:t>- UNOVIS - Bauhaus – Unendlichkeit“</w:t>
      </w:r>
      <w:r w:rsidR="00A85329" w:rsidRPr="00DD7B2B">
        <w:t xml:space="preserve"> </w:t>
      </w:r>
      <w:r w:rsidR="00742E72" w:rsidRPr="00DD7B2B">
        <w:t>halten</w:t>
      </w:r>
      <w:r w:rsidR="00740AA7" w:rsidRPr="00DD7B2B">
        <w:t>. A</w:t>
      </w:r>
      <w:r w:rsidR="00742E72" w:rsidRPr="00DD7B2B">
        <w:t>nschließend</w:t>
      </w:r>
      <w:r w:rsidR="00740AA7" w:rsidRPr="00DD7B2B">
        <w:t xml:space="preserve"> </w:t>
      </w:r>
      <w:r w:rsidR="00742E72" w:rsidRPr="00DD7B2B">
        <w:t>wird der Film</w:t>
      </w:r>
      <w:r w:rsidR="00A85329" w:rsidRPr="00DD7B2B">
        <w:t xml:space="preserve"> </w:t>
      </w:r>
      <w:r w:rsidR="00FA1087" w:rsidRPr="00DD7B2B">
        <w:t>„Chagall – Malevich“</w:t>
      </w:r>
      <w:r w:rsidR="00742E72" w:rsidRPr="00DD7B2B">
        <w:t xml:space="preserve"> gezeigt</w:t>
      </w:r>
      <w:r w:rsidR="00FA1087" w:rsidRPr="00DD7B2B">
        <w:t xml:space="preserve">. </w:t>
      </w:r>
    </w:p>
    <w:p w14:paraId="3EF78D11" w14:textId="3A99A521" w:rsidR="00FA1087" w:rsidRPr="00DD7B2B" w:rsidRDefault="00740AA7" w:rsidP="005A08BB">
      <w:r w:rsidRPr="00DD7B2B">
        <w:t xml:space="preserve">Nach dieser Reise ins </w:t>
      </w:r>
      <w:proofErr w:type="spellStart"/>
      <w:r w:rsidRPr="00DD7B2B">
        <w:t>Wiz</w:t>
      </w:r>
      <w:r w:rsidR="00FA1087" w:rsidRPr="00DD7B2B">
        <w:t>ebsk</w:t>
      </w:r>
      <w:proofErr w:type="spellEnd"/>
      <w:r w:rsidR="00FA1087" w:rsidRPr="00DD7B2B">
        <w:t xml:space="preserve"> des Marc Chagall als Wiege des Impressionismus wird im SMOK </w:t>
      </w:r>
      <w:r w:rsidRPr="00DD7B2B">
        <w:t xml:space="preserve">aus aktuellem Anlass </w:t>
      </w:r>
      <w:r w:rsidR="00FA1087" w:rsidRPr="00DD7B2B">
        <w:t>die Ausstellung „</w:t>
      </w:r>
      <w:r w:rsidR="00DD7B2B">
        <w:t xml:space="preserve">30 Jahre - </w:t>
      </w:r>
      <w:r w:rsidR="00FA1087" w:rsidRPr="00DD7B2B">
        <w:t>Wir leben unsere Städtepartnerschaft … trotz …“ eröffnet.</w:t>
      </w:r>
    </w:p>
    <w:p w14:paraId="30F6B14C" w14:textId="3494E685" w:rsidR="00E758AF" w:rsidRPr="00DD7B2B" w:rsidRDefault="00740AA7" w:rsidP="005A08BB">
      <w:r w:rsidRPr="00DD7B2B">
        <w:t xml:space="preserve">Zum 30. Mal </w:t>
      </w:r>
      <w:r w:rsidR="005A08BB" w:rsidRPr="00DD7B2B">
        <w:t>jährt sich 2021 die Unterzeichnung des Städt</w:t>
      </w:r>
      <w:r w:rsidRPr="00DD7B2B">
        <w:t xml:space="preserve">epartnerschaftsvertrages mit </w:t>
      </w:r>
      <w:proofErr w:type="spellStart"/>
      <w:r w:rsidRPr="00DD7B2B">
        <w:t>Wiz</w:t>
      </w:r>
      <w:r w:rsidR="005A08BB" w:rsidRPr="00DD7B2B">
        <w:t>ebsk</w:t>
      </w:r>
      <w:proofErr w:type="spellEnd"/>
      <w:r w:rsidR="005A08BB" w:rsidRPr="00DD7B2B">
        <w:t xml:space="preserve">, der Frankfurter Partnerstadt in Belarus. </w:t>
      </w:r>
      <w:r w:rsidR="00E758AF" w:rsidRPr="00DD7B2B">
        <w:t>Damit wurde die bereits</w:t>
      </w:r>
      <w:r w:rsidR="005A08BB" w:rsidRPr="00DD7B2B">
        <w:t xml:space="preserve"> seit Ende der 60er Jahre</w:t>
      </w:r>
      <w:r w:rsidR="00E758AF" w:rsidRPr="00DD7B2B">
        <w:t xml:space="preserve"> bestehende Partnerschaft, die</w:t>
      </w:r>
      <w:r w:rsidR="005A08BB" w:rsidRPr="00DD7B2B">
        <w:t xml:space="preserve"> auf einer Vereinbarung über Zusammenarbeit zwischen den Parteikomitees des Bezirkes Frankfurt (O</w:t>
      </w:r>
      <w:r w:rsidR="00742E72" w:rsidRPr="00DD7B2B">
        <w:t>der</w:t>
      </w:r>
      <w:r w:rsidR="00E758AF" w:rsidRPr="00DD7B2B">
        <w:t>) und des Gebietes Wit</w:t>
      </w:r>
      <w:r w:rsidR="005A08BB" w:rsidRPr="00DD7B2B">
        <w:t>ebsk basierte</w:t>
      </w:r>
      <w:r w:rsidR="00E758AF" w:rsidRPr="00DD7B2B">
        <w:t xml:space="preserve"> und die von </w:t>
      </w:r>
      <w:r w:rsidR="005A08BB" w:rsidRPr="00DD7B2B">
        <w:t>Begegnungen</w:t>
      </w:r>
      <w:r w:rsidR="00E758AF" w:rsidRPr="00DD7B2B">
        <w:t xml:space="preserve"> </w:t>
      </w:r>
      <w:r w:rsidR="00DD7B2B">
        <w:t xml:space="preserve">und Freundschaften zwischen </w:t>
      </w:r>
      <w:r w:rsidR="00E758AF" w:rsidRPr="00DD7B2B">
        <w:t>Bürgern beider Städte getragen wurde, neu begründet.</w:t>
      </w:r>
    </w:p>
    <w:p w14:paraId="648E59AB" w14:textId="2A19A447" w:rsidR="005A08BB" w:rsidRPr="00DD7B2B" w:rsidRDefault="00E758AF" w:rsidP="005A08BB">
      <w:r w:rsidRPr="00DD7B2B">
        <w:t>„</w:t>
      </w:r>
      <w:r w:rsidR="005A08BB" w:rsidRPr="00DD7B2B">
        <w:t>Die Corona-Pandemie v</w:t>
      </w:r>
      <w:r w:rsidRPr="00DD7B2B">
        <w:t xml:space="preserve">erhindert momentan leider </w:t>
      </w:r>
      <w:r w:rsidR="00DD7B2B">
        <w:t xml:space="preserve">viele </w:t>
      </w:r>
      <w:r w:rsidR="005A08BB" w:rsidRPr="00DD7B2B">
        <w:t>geplante Begegnungen</w:t>
      </w:r>
      <w:r w:rsidRPr="00DD7B2B">
        <w:t xml:space="preserve">“, erklärt Klaus Baldauf, Koordinator des Frankfurter Arbeitskreises </w:t>
      </w:r>
      <w:proofErr w:type="spellStart"/>
      <w:r w:rsidRPr="00DD7B2B">
        <w:t>Wizebsk</w:t>
      </w:r>
      <w:proofErr w:type="spellEnd"/>
      <w:r w:rsidR="005A08BB" w:rsidRPr="00DD7B2B">
        <w:t xml:space="preserve">. </w:t>
      </w:r>
      <w:r w:rsidRPr="00DD7B2B">
        <w:t>„</w:t>
      </w:r>
      <w:r w:rsidR="005A08BB" w:rsidRPr="00DD7B2B">
        <w:t>Aber in Gedanken sind wir angesichts der demokratisc</w:t>
      </w:r>
      <w:r w:rsidRPr="00DD7B2B">
        <w:t xml:space="preserve">hen Bewegungen in Belarus </w:t>
      </w:r>
      <w:r w:rsidR="005A08BB" w:rsidRPr="00DD7B2B">
        <w:t xml:space="preserve">oft dort bei unseren Arbeitspartnern. Wir verfolgen gespannt die Entwicklungen und hoffen, dass es gelingt, ohne militärische Gewalt und </w:t>
      </w:r>
      <w:r w:rsidRPr="00DD7B2B">
        <w:t xml:space="preserve">ohne </w:t>
      </w:r>
      <w:r w:rsidR="005A08BB" w:rsidRPr="00DD7B2B">
        <w:t>äußere Einmischung den Demokratisierungsprozess friedlich zu gestalten.</w:t>
      </w:r>
      <w:r w:rsidRPr="00DD7B2B">
        <w:t xml:space="preserve"> </w:t>
      </w:r>
      <w:r w:rsidR="005A08BB" w:rsidRPr="00DD7B2B">
        <w:t>Städtepartnerschaften zeichnen sich aus durch das Engagement der Zivilgesellschaft und sind deshalb ein geeigne</w:t>
      </w:r>
      <w:r w:rsidRPr="00DD7B2B">
        <w:t>tes Mittel, unabhängig von</w:t>
      </w:r>
      <w:r w:rsidR="005A08BB" w:rsidRPr="00DD7B2B">
        <w:t xml:space="preserve"> politischen Rahmenbedingungen Beziehungen zu pflegen und Werte zu vermitteln.</w:t>
      </w:r>
      <w:r w:rsidRPr="00DD7B2B">
        <w:t>“</w:t>
      </w:r>
    </w:p>
    <w:p w14:paraId="56C5CC49" w14:textId="789FEC9B" w:rsidR="005A08BB" w:rsidRDefault="005A08BB" w:rsidP="005A08BB">
      <w:r w:rsidRPr="00DD7B2B">
        <w:t>Nach</w:t>
      </w:r>
      <w:r w:rsidR="00E758AF" w:rsidRPr="00DD7B2B">
        <w:t>dem die Ausstellung „</w:t>
      </w:r>
      <w:r w:rsidR="00DD7B2B">
        <w:t xml:space="preserve">30 Jahre - </w:t>
      </w:r>
      <w:r w:rsidR="00DD7B2B" w:rsidRPr="00DD7B2B">
        <w:t>Wir leben unsere Städtepartnerschaft … trotz</w:t>
      </w:r>
      <w:r w:rsidR="00DD7B2B">
        <w:t xml:space="preserve"> …</w:t>
      </w:r>
      <w:r w:rsidR="00E758AF" w:rsidRPr="00DD7B2B">
        <w:t>“ bereits im</w:t>
      </w:r>
      <w:r w:rsidRPr="00DD7B2B">
        <w:t xml:space="preserve"> Oktober 2020 im Frankfurter Packhof </w:t>
      </w:r>
      <w:r w:rsidR="00E758AF" w:rsidRPr="00DD7B2B">
        <w:t xml:space="preserve">gezeigt wurde, wird sie nun ab dem 26.10.2021 </w:t>
      </w:r>
      <w:r w:rsidRPr="00DD7B2B">
        <w:t xml:space="preserve">im </w:t>
      </w:r>
      <w:proofErr w:type="spellStart"/>
      <w:r w:rsidR="00DD7B2B">
        <w:t>Sł</w:t>
      </w:r>
      <w:r w:rsidR="00DD7B2B" w:rsidRPr="00DD7B2B">
        <w:t>ubicer</w:t>
      </w:r>
      <w:proofErr w:type="spellEnd"/>
      <w:r w:rsidR="00DD7B2B" w:rsidRPr="00DD7B2B">
        <w:t xml:space="preserve"> </w:t>
      </w:r>
      <w:r w:rsidRPr="00DD7B2B">
        <w:t>Kulturzentrum SMOK präsentier</w:t>
      </w:r>
      <w:r w:rsidR="00DD7B2B" w:rsidRPr="00DD7B2B">
        <w:t>t</w:t>
      </w:r>
      <w:r w:rsidRPr="00DD7B2B">
        <w:t xml:space="preserve">. Anschließend wird sie ab 5. November in </w:t>
      </w:r>
      <w:r w:rsidR="00DD7B2B" w:rsidRPr="00DD7B2B">
        <w:t xml:space="preserve">erweiterter Form in </w:t>
      </w:r>
      <w:r w:rsidRPr="00DD7B2B">
        <w:t xml:space="preserve">der Wandelhalle des Kleist Forums zu sehen sein. Eine </w:t>
      </w:r>
      <w:r w:rsidR="00DD7B2B" w:rsidRPr="00DD7B2B">
        <w:t>bela</w:t>
      </w:r>
      <w:r w:rsidRPr="00DD7B2B">
        <w:t>russische Variante wird ab 25.11.2021 im Museum für Moderne Kunst in unserer</w:t>
      </w:r>
      <w:r w:rsidR="00DD7B2B" w:rsidRPr="00DD7B2B">
        <w:t xml:space="preserve"> belarussischen Partnerstadt </w:t>
      </w:r>
      <w:proofErr w:type="spellStart"/>
      <w:r w:rsidR="00DD7B2B" w:rsidRPr="00DD7B2B">
        <w:t>Wiz</w:t>
      </w:r>
      <w:r w:rsidRPr="00DD7B2B">
        <w:t>ebsk</w:t>
      </w:r>
      <w:proofErr w:type="spellEnd"/>
      <w:r w:rsidRPr="00DD7B2B">
        <w:t xml:space="preserve"> präsentiert.</w:t>
      </w:r>
    </w:p>
    <w:p w14:paraId="2A450187" w14:textId="285B16AB" w:rsidR="00D2597B" w:rsidRDefault="00D2597B" w:rsidP="005A08BB">
      <w:r>
        <w:t xml:space="preserve">Im </w:t>
      </w:r>
      <w:proofErr w:type="spellStart"/>
      <w:r>
        <w:t>Sł</w:t>
      </w:r>
      <w:r w:rsidRPr="00DD7B2B">
        <w:t>ubicer</w:t>
      </w:r>
      <w:proofErr w:type="spellEnd"/>
      <w:r w:rsidRPr="00DD7B2B">
        <w:t xml:space="preserve"> Kulturzentrum SMOK</w:t>
      </w:r>
      <w:r>
        <w:t xml:space="preserve"> gilt Maskenpflicht. Anmeldungen zur Veranstaltung per E-Mail an: </w:t>
      </w:r>
      <w:hyperlink r:id="rId4" w:history="1">
        <w:r w:rsidRPr="00471B2F">
          <w:rPr>
            <w:rStyle w:val="Hyperlink"/>
          </w:rPr>
          <w:t>smok@slubice.pl</w:t>
        </w:r>
      </w:hyperlink>
      <w:r>
        <w:t xml:space="preserve"> oder info@arle-ffo.de.</w:t>
      </w:r>
    </w:p>
    <w:p w14:paraId="51AA1440" w14:textId="600737A4" w:rsidR="002713B0" w:rsidRDefault="002713B0" w:rsidP="005A08BB">
      <w:r>
        <w:t>Das Projekt wird im Rahmen des Förderprogramms "ZUZAM - RAZEM - RAZAM" der Stiftung für deutsch-polnische Zusammenarbeit realisiert und aus Mitteln des Auswärtigen Amtes finanziert.</w:t>
      </w:r>
      <w:r>
        <w:t xml:space="preserve"> </w:t>
      </w:r>
      <w:r>
        <w:br/>
        <w:t xml:space="preserve">Die </w:t>
      </w:r>
      <w:r>
        <w:t>ARLE gGm</w:t>
      </w:r>
      <w:r w:rsidRPr="00DD7B2B">
        <w:t xml:space="preserve">bH </w:t>
      </w:r>
      <w:r>
        <w:t xml:space="preserve">fördert die Deutsch-Polnische Seniorenakademie aus KPF-Mitteln der Euroregion Pro Europa Viadrina, Mittlere </w:t>
      </w:r>
      <w:proofErr w:type="spellStart"/>
      <w:r>
        <w:t>Oder</w:t>
      </w:r>
      <w:proofErr w:type="spellEnd"/>
      <w:r>
        <w:t xml:space="preserve"> e.V..</w:t>
      </w:r>
    </w:p>
    <w:p w14:paraId="62E8B1BE" w14:textId="3954CE78" w:rsidR="00FA1087" w:rsidRPr="002713B0" w:rsidRDefault="002D55B9" w:rsidP="002713B0">
      <w:pPr>
        <w:jc w:val="center"/>
      </w:pPr>
      <w:r w:rsidRPr="002D55B9">
        <w:rPr>
          <w:noProof/>
          <w:lang w:eastAsia="de-DE"/>
        </w:rPr>
        <w:drawing>
          <wp:inline distT="0" distB="0" distL="0" distR="0" wp14:anchorId="71E73118" wp14:editId="2BC3450F">
            <wp:extent cx="1285875" cy="372274"/>
            <wp:effectExtent l="0" t="0" r="0" b="8890"/>
            <wp:docPr id="1" name="Grafik 1" descr="\\ff.dom\daten\KOZ\Kooperationszentrum2014-2020\Internationale_Zusammenarbeit\SDPZ Witebsk\C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f.dom\daten\KOZ\Kooperationszentrum2014-2020\Internationale_Zusammenarbeit\SDPZ Witebsk\CSC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06" cy="3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CD4" w:rsidRPr="00BE4CD4">
        <w:rPr>
          <w:noProof/>
          <w:lang w:eastAsia="de-DE"/>
        </w:rPr>
        <w:drawing>
          <wp:inline distT="0" distB="0" distL="0" distR="0" wp14:anchorId="372A7EB7" wp14:editId="174E8A82">
            <wp:extent cx="916780" cy="400050"/>
            <wp:effectExtent l="0" t="0" r="0" b="0"/>
            <wp:docPr id="2" name="Grafik 2" descr="\\ff.dom\daten\KOZ\Kooperationszentrum2014-2020\Internationale_Zusammenarbeit\SDPZ Witebsk\Logo 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f.dom\daten\KOZ\Kooperationszentrum2014-2020\Internationale_Zusammenarbeit\SDPZ Witebsk\Logo 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93" cy="4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CD4" w:rsidRPr="00BE4CD4">
        <w:rPr>
          <w:noProof/>
          <w:lang w:eastAsia="de-DE"/>
        </w:rPr>
        <w:drawing>
          <wp:inline distT="0" distB="0" distL="0" distR="0" wp14:anchorId="2F70F56A" wp14:editId="5C6FF6E8">
            <wp:extent cx="986860" cy="495300"/>
            <wp:effectExtent l="0" t="0" r="3810" b="0"/>
            <wp:docPr id="3" name="Grafik 3" descr="\\ff.dom\daten\KOZ\Kooperationszentrum2014-2020\Internationale_Zusammenarbeit\SDPZ Witebsk\FWP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f.dom\daten\KOZ\Kooperationszentrum2014-2020\Internationale_Zusammenarbeit\SDPZ Witebsk\FWP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63" cy="50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CD4" w:rsidRPr="00BE4CD4">
        <w:rPr>
          <w:noProof/>
          <w:lang w:eastAsia="de-DE"/>
        </w:rPr>
        <w:drawing>
          <wp:inline distT="0" distB="0" distL="0" distR="0" wp14:anchorId="091A1826" wp14:editId="6EA132AE">
            <wp:extent cx="814388" cy="438150"/>
            <wp:effectExtent l="0" t="0" r="5080" b="0"/>
            <wp:docPr id="4" name="Grafik 4" descr="\\ff.dom\daten\KOZ\Kooperationszentrum2014-2020\PR\LOGOs\FFoSLU_Logo_Slogan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f.dom\daten\KOZ\Kooperationszentrum2014-2020\PR\LOGOs\FFoSLU_Logo_Slogan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40" cy="4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3B0">
        <w:rPr>
          <w:noProof/>
          <w:lang w:val="pl-PL"/>
        </w:rPr>
        <w:drawing>
          <wp:inline distT="0" distB="0" distL="0" distR="0" wp14:anchorId="6EA6DF31" wp14:editId="5EAB1254">
            <wp:extent cx="2063448" cy="6191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550" cy="6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087" w:rsidRPr="00271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BB"/>
    <w:rsid w:val="002713B0"/>
    <w:rsid w:val="002D55B9"/>
    <w:rsid w:val="005A08BB"/>
    <w:rsid w:val="00740AA7"/>
    <w:rsid w:val="00742E72"/>
    <w:rsid w:val="0076039C"/>
    <w:rsid w:val="007D2547"/>
    <w:rsid w:val="00A85329"/>
    <w:rsid w:val="00AC653F"/>
    <w:rsid w:val="00BB5D51"/>
    <w:rsid w:val="00BE4CD4"/>
    <w:rsid w:val="00D2597B"/>
    <w:rsid w:val="00DD7B2B"/>
    <w:rsid w:val="00E758AF"/>
    <w:rsid w:val="00F22786"/>
    <w:rsid w:val="00F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4462"/>
  <w15:docId w15:val="{CC42D4D9-9E90-49C2-A528-4E54DDF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8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AA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smok@slubice.p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Baldauf</dc:creator>
  <cp:lastModifiedBy>Klaus Baldauf</cp:lastModifiedBy>
  <cp:revision>2</cp:revision>
  <dcterms:created xsi:type="dcterms:W3CDTF">2021-10-21T07:27:00Z</dcterms:created>
  <dcterms:modified xsi:type="dcterms:W3CDTF">2021-10-21T07:27:00Z</dcterms:modified>
</cp:coreProperties>
</file>